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F448" w14:textId="77777777" w:rsidR="004A3461" w:rsidRPr="0012705F" w:rsidRDefault="004A3461" w:rsidP="004A34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2705F">
        <w:rPr>
          <w:rFonts w:ascii="Times New Roman" w:hAnsi="Times New Roman" w:cs="Times New Roman"/>
          <w:sz w:val="26"/>
          <w:szCs w:val="26"/>
        </w:rPr>
        <w:t>Зарегистрировано в Минюсте России 14 июня 2018 г. N 51347</w:t>
      </w:r>
    </w:p>
    <w:p w14:paraId="682EBFA6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B3678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14:paraId="65E57A66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58EF8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ФЕДЕРАЛЬНАЯ СЛУЖБА ГОСУДАРСТВЕННОЙ СТАТИСТИКИ</w:t>
      </w:r>
    </w:p>
    <w:p w14:paraId="179A99DC" w14:textId="77777777" w:rsidR="004A3461" w:rsidRPr="004A3461" w:rsidRDefault="004A3461" w:rsidP="004A34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10D57A1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7E772A3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от 24 мая 2018 г. N 321</w:t>
      </w:r>
    </w:p>
    <w:p w14:paraId="2525A511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A4C74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4793B85C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ПРИНЯТИЯ РЕШЕНИЯ ОБ ОСУЩЕСТВЛЕНИИ КОНТРОЛЯ</w:t>
      </w:r>
    </w:p>
    <w:p w14:paraId="0914806F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ЗА РАСХОДАМИ ФЕДЕРАЛЬНЫХ ГОСУДАРСТВЕННЫХ ГРАЖДАНСКИХ</w:t>
      </w:r>
    </w:p>
    <w:p w14:paraId="728FE216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СЛУЖАЩИХ ФЕДЕРАЛЬНОЙ СЛУЖБЫ ГОСУДАРСТВЕННОЙ СТАТИСТИКИ,</w:t>
      </w:r>
    </w:p>
    <w:p w14:paraId="14E155F0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РАБОТНИКОВ, ЗАМЕЩАЮЩИХ ОТДЕЛЬНЫЕ ДОЛЖНОСТИ НА ОСНОВАНИИ</w:t>
      </w:r>
    </w:p>
    <w:p w14:paraId="23AA9A0D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ТРУДОВОГО ДОГОВОРА В ОРГАНИЗАЦИИ, СОЗДАННОЙ ДЛЯ ВЫПОЛНЕНИЯ</w:t>
      </w:r>
    </w:p>
    <w:p w14:paraId="62E4B199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ЗАДАЧ, ПОСТАВЛЕННЫХ ПЕРЕД ФЕДЕРАЛЬНОЙ СЛУЖБОЙ</w:t>
      </w:r>
    </w:p>
    <w:p w14:paraId="7A7E225B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СТАТИСТИКИ, А ТАКЖЕ ЗА РАСХОДАМИ</w:t>
      </w:r>
    </w:p>
    <w:p w14:paraId="53F8ECDA" w14:textId="32EA84D5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ИХ СУПРУГ (СУПРУГОВ) И НЕСОВЕРШЕННОЛЕТНИХ ДЕТЕЙ</w:t>
      </w:r>
    </w:p>
    <w:p w14:paraId="69F69B2B" w14:textId="34ABBEE0" w:rsidR="004A3461" w:rsidRPr="005643D5" w:rsidRDefault="004A3461" w:rsidP="004A3461">
      <w:pPr>
        <w:rPr>
          <w:sz w:val="24"/>
          <w:szCs w:val="24"/>
        </w:rPr>
      </w:pPr>
    </w:p>
    <w:p w14:paraId="3BC673B0" w14:textId="709176C8" w:rsidR="004A3461" w:rsidRPr="004A3461" w:rsidRDefault="004A3461" w:rsidP="004A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14:paraId="11547822" w14:textId="67FBAE02" w:rsidR="004A3461" w:rsidRDefault="004A3461" w:rsidP="004A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461">
        <w:rPr>
          <w:rFonts w:ascii="Times New Roman" w:hAnsi="Times New Roman" w:cs="Times New Roman"/>
          <w:sz w:val="28"/>
          <w:szCs w:val="28"/>
        </w:rPr>
        <w:t xml:space="preserve"> Приказов Росстата от 09.0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3461">
        <w:rPr>
          <w:rFonts w:ascii="Times New Roman" w:hAnsi="Times New Roman" w:cs="Times New Roman"/>
          <w:sz w:val="28"/>
          <w:szCs w:val="28"/>
        </w:rPr>
        <w:t>.2021 № 130, от 26.08.2021 № 512,</w:t>
      </w:r>
    </w:p>
    <w:p w14:paraId="170F9C86" w14:textId="5C8910C0" w:rsidR="004A3461" w:rsidRPr="004A3461" w:rsidRDefault="004A3461" w:rsidP="004A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от 19.09.2022 № 644</w:t>
      </w:r>
    </w:p>
    <w:p w14:paraId="0FA34156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049FF8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A3461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14:paraId="6679E68D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40" w:history="1">
        <w:r w:rsidRPr="004A34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детей.</w:t>
      </w:r>
    </w:p>
    <w:p w14:paraId="6D8E99EB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3BF64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4C20BEA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А.Е.СУРИНОВ</w:t>
      </w:r>
    </w:p>
    <w:p w14:paraId="734FC667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B58AD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5B70B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B805C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A7FCBF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8157C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Утвержден</w:t>
      </w:r>
    </w:p>
    <w:p w14:paraId="6B7D17AD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14:paraId="39023BB0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от 24.05.2018 N 321</w:t>
      </w:r>
    </w:p>
    <w:p w14:paraId="25B8A1E3" w14:textId="77777777" w:rsidR="004A3461" w:rsidRPr="005643D5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37DD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5643D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696EE2D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ПРИНЯТИЯ РЕШЕНИЯ ОБ ОСУЩЕСТВЛЕНИИ КОНТРОЛЯ</w:t>
      </w:r>
    </w:p>
    <w:p w14:paraId="173C2CD6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ЗА РАСХОДАМИ ФЕДЕРАЛЬНЫХ ГОСУДАРСТВЕННЫХ ГРАЖДАНСКИХ</w:t>
      </w:r>
    </w:p>
    <w:p w14:paraId="7A90C436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СЛУЖАЩИХ ФЕДЕРАЛЬНОЙ СЛУЖБЫ ГОСУДАРСТВЕННОЙ СТАТИСТИКИ,</w:t>
      </w:r>
    </w:p>
    <w:p w14:paraId="1EC44DD8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РАБОТНИКОВ, ЗАМЕЩАЮЩИХ ОТДЕЛЬНЫЕ ДОЛЖНОСТИ НА ОСНОВАНИИ</w:t>
      </w:r>
    </w:p>
    <w:p w14:paraId="6BEB259E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ТРУДОВОГО ДОГОВОРА В ОРГАНИЗАЦИИ, СОЗДАННОЙ ДЛЯ ВЫПОЛНЕНИЯ</w:t>
      </w:r>
    </w:p>
    <w:p w14:paraId="370F098C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ЗАДАЧ, ПОСТАВЛЕННЫХ ПЕРЕД ФЕДЕРАЛЬНОЙ СЛУЖБОЙ</w:t>
      </w:r>
    </w:p>
    <w:p w14:paraId="56EE101B" w14:textId="77777777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СТАТИСТИКИ, А ТАКЖЕ ЗА РАСХОДАМИ</w:t>
      </w:r>
    </w:p>
    <w:p w14:paraId="05ECCA42" w14:textId="35FFBBF6" w:rsidR="004A3461" w:rsidRPr="005643D5" w:rsidRDefault="004A3461" w:rsidP="004A34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D5">
        <w:rPr>
          <w:rFonts w:ascii="Times New Roman" w:hAnsi="Times New Roman" w:cs="Times New Roman"/>
          <w:b/>
          <w:bCs/>
          <w:sz w:val="24"/>
          <w:szCs w:val="24"/>
        </w:rPr>
        <w:t>ИХ СУПРУГ (СУПРУГОВ) И НЕСОВЕРШЕННОЛЕТНИХ ДЕТЕЙ</w:t>
      </w:r>
    </w:p>
    <w:p w14:paraId="58C8C795" w14:textId="77777777" w:rsidR="004A3461" w:rsidRDefault="004A3461" w:rsidP="004A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522BA" w14:textId="06507C9A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14:paraId="0A32320F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(в ред. Приказов Росстата от 09.03.2021 </w:t>
      </w:r>
      <w:hyperlink r:id="rId5" w:history="1">
        <w:r w:rsidRPr="004A3461">
          <w:rPr>
            <w:rFonts w:ascii="Times New Roman" w:hAnsi="Times New Roman" w:cs="Times New Roman"/>
            <w:sz w:val="28"/>
            <w:szCs w:val="28"/>
          </w:rPr>
          <w:t>N 130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, от 26.08.2021 </w:t>
      </w:r>
      <w:hyperlink r:id="rId6" w:history="1">
        <w:r w:rsidRPr="004A3461">
          <w:rPr>
            <w:rFonts w:ascii="Times New Roman" w:hAnsi="Times New Roman" w:cs="Times New Roman"/>
            <w:sz w:val="28"/>
            <w:szCs w:val="28"/>
          </w:rPr>
          <w:t>N 512</w:t>
        </w:r>
      </w:hyperlink>
      <w:r w:rsidRPr="004A3461">
        <w:rPr>
          <w:rFonts w:ascii="Times New Roman" w:hAnsi="Times New Roman" w:cs="Times New Roman"/>
          <w:sz w:val="28"/>
          <w:szCs w:val="28"/>
        </w:rPr>
        <w:t>,</w:t>
      </w:r>
    </w:p>
    <w:p w14:paraId="2EDA9E91" w14:textId="42B71FEC" w:rsidR="004A3461" w:rsidRDefault="004A3461" w:rsidP="004A3461">
      <w:pPr>
        <w:spacing w:after="0"/>
        <w:jc w:val="center"/>
      </w:pPr>
      <w:r w:rsidRPr="004A3461">
        <w:rPr>
          <w:rFonts w:ascii="Times New Roman" w:hAnsi="Times New Roman" w:cs="Times New Roman"/>
          <w:sz w:val="28"/>
          <w:szCs w:val="28"/>
        </w:rPr>
        <w:t xml:space="preserve">от 19.09.2022 </w:t>
      </w:r>
      <w:hyperlink r:id="rId7" w:history="1">
        <w:r w:rsidRPr="004A3461">
          <w:rPr>
            <w:rFonts w:ascii="Times New Roman" w:hAnsi="Times New Roman" w:cs="Times New Roman"/>
            <w:sz w:val="28"/>
            <w:szCs w:val="28"/>
          </w:rPr>
          <w:t>N 644</w:t>
        </w:r>
      </w:hyperlink>
    </w:p>
    <w:p w14:paraId="735357BE" w14:textId="63B35141" w:rsidR="004A3461" w:rsidRPr="004A3461" w:rsidRDefault="004A3461" w:rsidP="004A3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14:paraId="5F59FDAC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1. Порядок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 (далее - Порядок) определяет процедуру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 (далее - государственный служащий, работник организации, подведомственной Федеральной службе государственной статистики), а также за расходами их супруг (супругов) и несовершеннолетних детей, сведения о которых представлены в соответствии с </w:t>
      </w:r>
      <w:hyperlink r:id="rId8" w:history="1">
        <w:r w:rsidRPr="004A34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230-ФЗ).</w:t>
      </w:r>
    </w:p>
    <w:p w14:paraId="1A658DD2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lastRenderedPageBreak/>
        <w:t xml:space="preserve">2. Государственные служащие, работники организации, подведомственной Федеральной службе государственной статистики, замещающие должности, замещение которых в соответствии с </w:t>
      </w:r>
      <w:hyperlink r:id="rId9" w:history="1">
        <w:r w:rsidRPr="004A346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Росстата от 8 ноября 2021 г. N 771 (зарегистрирован Минюстом России 10 декабря 2021 г., регистрационный N 66265), и </w:t>
      </w:r>
      <w:hyperlink r:id="rId10" w:history="1">
        <w:r w:rsidRPr="004A346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утвержденным приказом Росстата от 13.07.2015 N 312 (зарегистрирован Минюстом России 05.08.2015, регистрационный N 38368),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ежегодно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4FE7F11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(в ред. Приказов Росстата от 09.03.2021 </w:t>
      </w:r>
      <w:hyperlink r:id="rId11" w:history="1">
        <w:r w:rsidRPr="004A3461">
          <w:rPr>
            <w:rFonts w:ascii="Times New Roman" w:hAnsi="Times New Roman" w:cs="Times New Roman"/>
            <w:sz w:val="28"/>
            <w:szCs w:val="28"/>
          </w:rPr>
          <w:t>N 130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, от 26.08.2021 </w:t>
      </w:r>
      <w:hyperlink r:id="rId12" w:history="1">
        <w:r w:rsidRPr="004A3461">
          <w:rPr>
            <w:rFonts w:ascii="Times New Roman" w:hAnsi="Times New Roman" w:cs="Times New Roman"/>
            <w:sz w:val="28"/>
            <w:szCs w:val="28"/>
          </w:rPr>
          <w:t>N 512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, от 19.09.2022 </w:t>
      </w:r>
      <w:hyperlink r:id="rId13" w:history="1">
        <w:r w:rsidRPr="004A3461">
          <w:rPr>
            <w:rFonts w:ascii="Times New Roman" w:hAnsi="Times New Roman" w:cs="Times New Roman"/>
            <w:sz w:val="28"/>
            <w:szCs w:val="28"/>
          </w:rPr>
          <w:t>N 644</w:t>
        </w:r>
      </w:hyperlink>
      <w:r w:rsidRPr="004A3461">
        <w:rPr>
          <w:rFonts w:ascii="Times New Roman" w:hAnsi="Times New Roman" w:cs="Times New Roman"/>
          <w:sz w:val="28"/>
          <w:szCs w:val="28"/>
        </w:rPr>
        <w:t>)</w:t>
      </w:r>
    </w:p>
    <w:p w14:paraId="725D777B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3. Решение об осуществлении контроля за расходами государственных служащих (за исключением лиц, замещающих должности, назначение на которые и освобождение от которых осуществляет Президент Российской Федерации, Правительство Российской Федерации), работников организации, подведомственной Федеральной службе государственной статистики, а также за расходами их супруг (супругов) и несовершеннолетних детей (далее - контроль за расходами) принимает:</w:t>
      </w:r>
    </w:p>
    <w:p w14:paraId="06BD8E64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lastRenderedPageBreak/>
        <w:t>руководитель Федеральной службы государственной статистики - в отношении государственных служащих, замещающих должности федеральной государственной гражданской службы (далее - гражданская служба) в центральном аппарате Федеральной службы государственной статистики, заместителей руководителей территориальных органов Федеральной службы государственной статистики и работников организаций, подведомственных Федеральной службе государственной статистики, представителем нанимателя (работодателем) для которых является руководитель Федеральной службы государственной статистики, а в отношении руководителей территориальных органов Федеральной службы государственной статистики - с уведомлением Министра экономического развития Российской Федерации;</w:t>
      </w:r>
    </w:p>
    <w:p w14:paraId="310C4A9A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руководитель территориального органа Федеральной службы государственной статистики - в отношении государственных служащих, замещающих должности гражданской службы в территориальном органе Федеральной службы государственной статистики, назначение на которые и освобождение от которых осуществляет руководитель территориального органа Федеральной службы государственной статистики;</w:t>
      </w:r>
    </w:p>
    <w:p w14:paraId="3F96B93B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руководитель организации, подведомственной Федеральной службе государственной статистики, - в отношении работников организации, подведомственной Федеральной службе государственной статистики, работодателем для которых является руководитель организации, подведомственной Федеральной службе государственной статистики.</w:t>
      </w:r>
    </w:p>
    <w:p w14:paraId="144CEA9F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4. Решение об осуществлении контроля за расходами оформляется отдельно в отношении каждого государственного служащего, работника организации, подведомственной Федеральной службе государственной статистики, в виде резолюции на докладной записке, подготовленной Управлением правового обеспечения, подразделением кадровой службы по профилактике коррупционных и иных правонарушений соответствующего территориального органа Федеральной службы государственной статистики, либо при отсутствии такого подразделения должностным лицом территориального органа Федеральной службы государственной статистики, ответственным за профилактику коррупционных и иных правонарушений, должностным лицом организации, подведомственной Федеральной службе государственной статистики, ответственным за профилактику коррупционных и иных правонарушений, по материалам, содержащим достаточную информацию о том, что данным государственным служащим, работником организации, подведомственной Федеральной службе государственной статистики,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</w:t>
      </w:r>
      <w:r w:rsidRPr="004A3461">
        <w:rPr>
          <w:rFonts w:ascii="Times New Roman" w:hAnsi="Times New Roman" w:cs="Times New Roman"/>
          <w:sz w:val="28"/>
          <w:szCs w:val="28"/>
        </w:rPr>
        <w:lastRenderedPageBreak/>
        <w:t>доход данного государственного служащего, работника организации, подведомственной Федеральной службе государственной статистики, и его супруги (супруга) за три последних года, предшествующих отчетному периоду.</w:t>
      </w:r>
    </w:p>
    <w:p w14:paraId="65D19599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(в ред. Приказов Росстата от 09.03.2021 </w:t>
      </w:r>
      <w:hyperlink r:id="rId14" w:history="1">
        <w:r w:rsidRPr="004A3461">
          <w:rPr>
            <w:rFonts w:ascii="Times New Roman" w:hAnsi="Times New Roman" w:cs="Times New Roman"/>
            <w:sz w:val="28"/>
            <w:szCs w:val="28"/>
          </w:rPr>
          <w:t>N 130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, от 26.08.2021 </w:t>
      </w:r>
      <w:hyperlink r:id="rId15" w:history="1">
        <w:r w:rsidRPr="004A3461">
          <w:rPr>
            <w:rFonts w:ascii="Times New Roman" w:hAnsi="Times New Roman" w:cs="Times New Roman"/>
            <w:sz w:val="28"/>
            <w:szCs w:val="28"/>
          </w:rPr>
          <w:t>N 512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, от 19.09.2022 </w:t>
      </w:r>
      <w:hyperlink r:id="rId16" w:history="1">
        <w:r w:rsidRPr="004A3461">
          <w:rPr>
            <w:rFonts w:ascii="Times New Roman" w:hAnsi="Times New Roman" w:cs="Times New Roman"/>
            <w:sz w:val="28"/>
            <w:szCs w:val="28"/>
          </w:rPr>
          <w:t>N 644</w:t>
        </w:r>
      </w:hyperlink>
      <w:r w:rsidRPr="004A3461">
        <w:rPr>
          <w:rFonts w:ascii="Times New Roman" w:hAnsi="Times New Roman" w:cs="Times New Roman"/>
          <w:sz w:val="28"/>
          <w:szCs w:val="28"/>
        </w:rPr>
        <w:t>)</w:t>
      </w:r>
    </w:p>
    <w:p w14:paraId="3465057F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 xml:space="preserve">5. В соответствии с </w:t>
      </w:r>
      <w:hyperlink r:id="rId17" w:history="1">
        <w:r w:rsidRPr="004A3461">
          <w:rPr>
            <w:rFonts w:ascii="Times New Roman" w:hAnsi="Times New Roman" w:cs="Times New Roman"/>
            <w:sz w:val="28"/>
            <w:szCs w:val="28"/>
          </w:rPr>
          <w:t>частью 1 статьи 13</w:t>
        </w:r>
      </w:hyperlink>
      <w:r w:rsidRPr="004A3461">
        <w:rPr>
          <w:rFonts w:ascii="Times New Roman" w:hAnsi="Times New Roman" w:cs="Times New Roman"/>
          <w:sz w:val="28"/>
          <w:szCs w:val="28"/>
        </w:rPr>
        <w:t xml:space="preserve"> Федерального закона N 230-ФЗ доклад о результатах осуществления контроля за расходами представляется лицу, принявшему решение об осуществлении контроля за расходами.</w:t>
      </w:r>
    </w:p>
    <w:p w14:paraId="229096BB" w14:textId="77777777" w:rsidR="004A3461" w:rsidRPr="004A3461" w:rsidRDefault="004A3461" w:rsidP="004A34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61">
        <w:rPr>
          <w:rFonts w:ascii="Times New Roman" w:hAnsi="Times New Roman" w:cs="Times New Roman"/>
          <w:sz w:val="28"/>
          <w:szCs w:val="28"/>
        </w:rPr>
        <w:t>Результаты контроля за расходами представляются Министру экономического развития Российской Федерации - в отношении руководителей территориальных органов Федеральной службы государственной статистики, с приложением материалов о проведенном контроле за расходами.</w:t>
      </w:r>
    </w:p>
    <w:p w14:paraId="1FF34340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7B462" w14:textId="77777777" w:rsidR="004A3461" w:rsidRPr="004A3461" w:rsidRDefault="004A3461" w:rsidP="004A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FEE0A" w14:textId="77777777" w:rsidR="004A3461" w:rsidRPr="004A3461" w:rsidRDefault="004A3461" w:rsidP="004A34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4E126" w14:textId="77777777" w:rsidR="00A367CA" w:rsidRPr="004A3461" w:rsidRDefault="00A367CA">
      <w:pPr>
        <w:rPr>
          <w:rFonts w:ascii="Times New Roman" w:hAnsi="Times New Roman" w:cs="Times New Roman"/>
          <w:sz w:val="28"/>
          <w:szCs w:val="28"/>
        </w:rPr>
      </w:pPr>
    </w:p>
    <w:sectPr w:rsidR="00A367CA" w:rsidRPr="004A3461" w:rsidSect="00DF341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AE"/>
    <w:rsid w:val="0012705F"/>
    <w:rsid w:val="004A3461"/>
    <w:rsid w:val="005643D5"/>
    <w:rsid w:val="005D30AE"/>
    <w:rsid w:val="00A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1A80"/>
  <w15:chartTrackingRefBased/>
  <w15:docId w15:val="{6F7FD165-1503-4285-A2AB-ADE2BE5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271E0E1ACABEF834E8C5709EE39285DAA47AFD25AFDCC0235FC95DF39C6EB00BF5BF676F7FC7CD170A1580D3151424E6089CDCC2222A0fDGAE" TargetMode="External"/><Relationship Id="rId13" Type="http://schemas.openxmlformats.org/officeDocument/2006/relationships/hyperlink" Target="consultantplus://offline/ref=BA5271E0E1ACABEF834E8C5709EE39285DA94CA8D254FDCC0235FC95DF39C6EB00BF5BF676F7FD7FD870A1580D3151424E6089CDCC2222A0fDG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271E0E1ACABEF834E8C5709EE39285DA94CA8D254FDCC0235FC95DF39C6EB00BF5BF676F7FD7EDE70A1580D3151424E6089CDCC2222A0fDGAE" TargetMode="External"/><Relationship Id="rId12" Type="http://schemas.openxmlformats.org/officeDocument/2006/relationships/hyperlink" Target="consultantplus://offline/ref=BA5271E0E1ACABEF834E8C5709EE39285DAB44A9D25AFDCC0235FC95DF39C6EB00BF5BF676F7FD7ADD70A1580D3151424E6089CDCC2222A0fDGAE" TargetMode="External"/><Relationship Id="rId17" Type="http://schemas.openxmlformats.org/officeDocument/2006/relationships/hyperlink" Target="consultantplus://offline/ref=BA5271E0E1ACABEF834E8C5709EE39285DAA47AFD25AFDCC0235FC95DF39C6EB00BF5BF676F7FD77DD70A1580D3151424E6089CDCC2222A0fDG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271E0E1ACABEF834E8C5709EE39285DA94CA8D254FDCC0235FC95DF39C6EB00BF5BF676F7FD7FDD70A1580D3151424E6089CDCC2222A0fDG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271E0E1ACABEF834E8C5709EE39285DAB44A9D25AFDCC0235FC95DF39C6EB00BF5BF676F7FD7ADA70A1580D3151424E6089CDCC2222A0fDGAE" TargetMode="External"/><Relationship Id="rId11" Type="http://schemas.openxmlformats.org/officeDocument/2006/relationships/hyperlink" Target="consultantplus://offline/ref=BA5271E0E1ACABEF834E8C5709EE39285AA346AED15AFDCC0235FC95DF39C6EB00BF5BF676F7FD7FD870A1580D3151424E6089CDCC2222A0fDGAE" TargetMode="External"/><Relationship Id="rId5" Type="http://schemas.openxmlformats.org/officeDocument/2006/relationships/hyperlink" Target="consultantplus://offline/ref=BA5271E0E1ACABEF834E8C5709EE39285AA346AED15AFDCC0235FC95DF39C6EB00BF5BF676F7FD7EDE70A1580D3151424E6089CDCC2222A0fDGAE" TargetMode="External"/><Relationship Id="rId15" Type="http://schemas.openxmlformats.org/officeDocument/2006/relationships/hyperlink" Target="consultantplus://offline/ref=BA5271E0E1ACABEF834E8C5709EE39285DAB44A9D25AFDCC0235FC95DF39C6EB00BF5BF676F7FD7ADC70A1580D3151424E6089CDCC2222A0fDGAE" TargetMode="External"/><Relationship Id="rId10" Type="http://schemas.openxmlformats.org/officeDocument/2006/relationships/hyperlink" Target="consultantplus://offline/ref=BA5271E0E1ACABEF834E8C5709EE392858A340AAD952FDCC0235FC95DF39C6EB00BF5BF676F7FD7FDD70A1580D3151424E6089CDCC2222A0fDGA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A5271E0E1ACABEF834E8C5709EE39285DAA47AFD25AFDCC0235FC95DF39C6EB00BF5BF676F7FD7BD970A1580D3151424E6089CDCC2222A0fDGAE" TargetMode="External"/><Relationship Id="rId9" Type="http://schemas.openxmlformats.org/officeDocument/2006/relationships/hyperlink" Target="consultantplus://offline/ref=BA5271E0E1ACABEF834E8C5709EE39285DAB47ABD051FDCC0235FC95DF39C6EB00BF5BF676F7FD7FD870A1580D3151424E6089CDCC2222A0fDGAE" TargetMode="External"/><Relationship Id="rId14" Type="http://schemas.openxmlformats.org/officeDocument/2006/relationships/hyperlink" Target="consultantplus://offline/ref=BA5271E0E1ACABEF834E8C5709EE39285AA346AED15AFDCC0235FC95DF39C6EB00BF5BF676F7FD7FDB70A1580D3151424E6089CDCC2222A0fD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4</cp:revision>
  <dcterms:created xsi:type="dcterms:W3CDTF">2022-10-21T04:06:00Z</dcterms:created>
  <dcterms:modified xsi:type="dcterms:W3CDTF">2022-10-21T04:37:00Z</dcterms:modified>
</cp:coreProperties>
</file>